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Part-time appointment</w:t>
      </w:r>
    </w:p>
    <w:p>
      <w:r>
        <w:rPr>
          <w:i/>
        </w:rPr>
        <w:t>For reduced hours with a pro-rata package.</w:t>
      </w:r>
    </w:p>
    <w:p>
      <w:r>
        <w:t>[Company letterhead]</w:t>
      </w:r>
    </w:p>
    <w:p/>
    <w:p>
      <w:r>
        <w:t>Date: [date]</w:t>
      </w:r>
    </w:p>
    <w:p/>
    <w:p>
      <w:r>
        <w:t>To: [Employee name]</w:t>
      </w:r>
    </w:p>
    <w:p/>
    <w:p>
      <w:r>
        <w:t>Subject: Part-time appointment as [Designation]</w:t>
      </w:r>
    </w:p>
    <w:p/>
    <w:p>
      <w:r>
        <w:t>1. Role: [Designation], [Department], [Location / remote].</w:t>
      </w:r>
    </w:p>
    <w:p>
      <w:r>
        <w:t>2. Hours: [number] hours a week, on [days or schedule].</w:t>
      </w:r>
    </w:p>
    <w:p>
      <w:r>
        <w:t>3. Pay: INR [amount] a [hour / month], paid [monthly], less statutory deductions.</w:t>
      </w:r>
    </w:p>
    <w:p>
      <w:r>
        <w:t>4. Leave and benefits: Pro rata to your working hours, as per company policy.</w:t>
      </w:r>
    </w:p>
    <w:p>
      <w:r>
        <w:t>5. Change of hours: Any change needs written agreement from both sides.</w:t>
      </w:r>
    </w:p>
    <w:p>
      <w:r>
        <w:t>6. Notice period: [number] days by either side.</w:t>
      </w:r>
    </w:p>
    <w:p>
      <w:r>
        <w:t>7. Confidentiality and conduct: As in company policy.</w:t>
      </w:r>
    </w:p>
    <w:p/>
    <w:p>
      <w:r>
        <w:t>For [Company name]</w:t>
      </w:r>
    </w:p>
    <w:p>
      <w:r>
        <w:t>[Name], [Title]</w:t>
      </w:r>
    </w:p>
    <w:p/>
    <w:p>
      <w:r>
        <w:t>I accept.</w:t>
      </w:r>
    </w:p>
    <w:p>
      <w:r>
        <w:t>[Employee name]   Date: ____________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