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Fixed-term appointment</w:t>
      </w:r>
    </w:p>
    <w:p>
      <w:r>
        <w:rPr>
          <w:i/>
        </w:rPr>
        <w:t>For a role with a defined end date.</w:t>
      </w:r>
    </w:p>
    <w:p>
      <w:r>
        <w:t>[Company letterhead]</w:t>
      </w:r>
    </w:p>
    <w:p/>
    <w:p>
      <w:r>
        <w:t>Date: [date]</w:t>
      </w:r>
    </w:p>
    <w:p/>
    <w:p>
      <w:r>
        <w:t>To: [Employee name]</w:t>
      </w:r>
    </w:p>
    <w:p/>
    <w:p>
      <w:r>
        <w:t>Subject: Fixed-term appointment as [Designation]</w:t>
      </w:r>
    </w:p>
    <w:p/>
    <w:p>
      <w:r>
        <w:t>1. Term: From [start date] to [end date].</w:t>
      </w:r>
    </w:p>
    <w:p>
      <w:r>
        <w:t>2. Role and place of work: [Designation], [Department], [Location].</w:t>
      </w:r>
    </w:p>
    <w:p>
      <w:r>
        <w:t>3. Compensation: INR [amount] a [month / year], less statutory deductions.</w:t>
      </w:r>
    </w:p>
    <w:p>
      <w:r>
        <w:t>4. Renewal: May be extended only by written agreement. This letter does not promise renewal or permanent employment.</w:t>
      </w:r>
    </w:p>
    <w:p>
      <w:r>
        <w:t>5. Early termination: By either side with [number] days' notice, or as the law requires.</w:t>
      </w:r>
    </w:p>
    <w:p>
      <w:r>
        <w:t>6. Confidentiality and conduct: As in the company's policies.</w:t>
      </w:r>
    </w:p>
    <w:p/>
    <w:p>
      <w:r>
        <w:t>For [Company name]</w:t>
      </w:r>
    </w:p>
    <w:p>
      <w:r>
        <w:t>[Name], [Title]</w:t>
      </w:r>
    </w:p>
    <w:p/>
    <w:p>
      <w:r>
        <w:t>I accept.</w:t>
      </w:r>
    </w:p>
    <w:p>
      <w:r>
        <w:t>[Employee name]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